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68C" w:rsidRPr="003A748D" w:rsidRDefault="0089456F" w:rsidP="0002268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727243"/>
            <wp:effectExtent l="19050" t="0" r="6350" b="0"/>
            <wp:docPr id="1" name="Рисунок 1" descr="C:\Users\Разима\Pictures\Сканы\Скан_20220221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зима\Pictures\Сканы\Скан_20220221 (5)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7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268C" w:rsidRPr="003A748D">
        <w:rPr>
          <w:rFonts w:ascii="Times New Roman" w:hAnsi="Times New Roman"/>
          <w:b/>
          <w:sz w:val="24"/>
          <w:szCs w:val="24"/>
        </w:rPr>
        <w:lastRenderedPageBreak/>
        <w:t>Планируемые предметные  результаты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16083">
        <w:rPr>
          <w:rFonts w:ascii="Times New Roman" w:hAnsi="Times New Roman"/>
          <w:sz w:val="24"/>
          <w:szCs w:val="24"/>
        </w:rPr>
        <w:t>Личностные результаты</w:t>
      </w:r>
      <w:r w:rsidRPr="003A748D">
        <w:rPr>
          <w:rFonts w:ascii="Times New Roman" w:hAnsi="Times New Roman"/>
          <w:sz w:val="24"/>
          <w:szCs w:val="24"/>
        </w:rPr>
        <w:t>: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демократических ценностных ориентаций;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2) формирование целостного, социально ориентированного взгляда на мир в его органическом единстве и разнообразии природы, народов, культур и религий;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6) формирование эстетических потребностей, ценностей и чувств;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7)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 xml:space="preserve">8) развитие навыков сотрудничества </w:t>
      </w:r>
      <w:proofErr w:type="gramStart"/>
      <w:r w:rsidRPr="003A748D">
        <w:rPr>
          <w:rFonts w:ascii="Times New Roman" w:hAnsi="Times New Roman"/>
          <w:sz w:val="24"/>
          <w:szCs w:val="24"/>
        </w:rPr>
        <w:t>со</w:t>
      </w:r>
      <w:proofErr w:type="gramEnd"/>
      <w:r w:rsidRPr="003A748D">
        <w:rPr>
          <w:rFonts w:ascii="Times New Roman" w:hAnsi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9)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A748D">
        <w:rPr>
          <w:rFonts w:ascii="Times New Roman" w:hAnsi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3A748D">
        <w:rPr>
          <w:rFonts w:ascii="Times New Roman" w:hAnsi="Times New Roman"/>
          <w:sz w:val="24"/>
          <w:szCs w:val="24"/>
        </w:rPr>
        <w:t>результаты: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2) освоение способов решения проблем творческого и поискового характера;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lastRenderedPageBreak/>
        <w:t>эффективные способы достижения результата;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5) использование знаково-символических сре</w:t>
      </w:r>
      <w:proofErr w:type="gramStart"/>
      <w:r w:rsidRPr="003A748D">
        <w:rPr>
          <w:rFonts w:ascii="Times New Roman" w:hAnsi="Times New Roman"/>
          <w:sz w:val="24"/>
          <w:szCs w:val="24"/>
        </w:rPr>
        <w:t>дств пр</w:t>
      </w:r>
      <w:proofErr w:type="gramEnd"/>
      <w:r w:rsidRPr="003A748D">
        <w:rPr>
          <w:rFonts w:ascii="Times New Roman" w:hAnsi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задач;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6) активное использование речевых средств информации и коммуникационных технологий (далее — ИКТ) для решения коммуникативных и познавательных задач;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 xml:space="preserve">7)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</w:t>
      </w:r>
      <w:proofErr w:type="gramStart"/>
      <w:r w:rsidRPr="003A748D">
        <w:rPr>
          <w:rFonts w:ascii="Times New Roman" w:hAnsi="Times New Roman"/>
          <w:sz w:val="24"/>
          <w:szCs w:val="24"/>
        </w:rPr>
        <w:t>коммуникативными</w:t>
      </w:r>
      <w:proofErr w:type="gramEnd"/>
      <w:r w:rsidRPr="003A748D">
        <w:rPr>
          <w:rFonts w:ascii="Times New Roman" w:hAnsi="Times New Roman"/>
          <w:sz w:val="24"/>
          <w:szCs w:val="24"/>
        </w:rPr>
        <w:t xml:space="preserve"> и познавательными за-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аудио-, виде</w:t>
      </w:r>
      <w:proofErr w:type="gramStart"/>
      <w:r w:rsidRPr="003A748D">
        <w:rPr>
          <w:rFonts w:ascii="Times New Roman" w:hAnsi="Times New Roman"/>
          <w:sz w:val="24"/>
          <w:szCs w:val="24"/>
        </w:rPr>
        <w:t>о-</w:t>
      </w:r>
      <w:proofErr w:type="gramEnd"/>
      <w:r w:rsidRPr="003A748D">
        <w:rPr>
          <w:rFonts w:ascii="Times New Roman" w:hAnsi="Times New Roman"/>
          <w:sz w:val="24"/>
          <w:szCs w:val="24"/>
        </w:rPr>
        <w:t xml:space="preserve"> и графическим со-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провождением; соблюдать нормы информационной избирательности, этики и этикета;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8) овладение навыками смыслового чтения текстов различных стилей и жанров в соответствии с целями и задачами;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10) готовность слушать собеседника и вести диалог готовность признавать возможность существования различных точек  зрения и права каждого иметь свою; излагать своё мнение и аргументировать свою точку зрения и оценку событий;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 xml:space="preserve">12) овладение базовыми предметными и </w:t>
      </w:r>
      <w:proofErr w:type="spellStart"/>
      <w:r w:rsidRPr="003A748D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3A748D">
        <w:rPr>
          <w:rFonts w:ascii="Times New Roman" w:hAnsi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lastRenderedPageBreak/>
        <w:t>Предметные результаты: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3A748D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3A748D">
        <w:rPr>
          <w:rFonts w:ascii="Times New Roman" w:hAnsi="Times New Roman"/>
          <w:sz w:val="24"/>
          <w:szCs w:val="24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3A748D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3A748D">
        <w:rPr>
          <w:rFonts w:ascii="Times New Roman" w:hAnsi="Times New Roman"/>
          <w:sz w:val="24"/>
          <w:szCs w:val="24"/>
        </w:rPr>
        <w:t xml:space="preserve"> основ художественной культуры, в том числе на материале художественной культуры родного края,  эстетического отношения к миру; понимание красоты как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ценности; потребности в художественном творчестве и в общении с искусством;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3) овладение практическими умениями и навыками в восприятии, анализе и оценке произведений искусства;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4) овладение элементарными практическими умениями и навыками в различных видах художественной деятельности (рисунке, живописи, скульптуре, декоративно-прикладной деятельности, художественном конструировании), а также в специфических формах художественной деятельности, базирующихся на ИКТ (цифровая фотография, видеозапись,</w:t>
      </w:r>
      <w:r>
        <w:rPr>
          <w:rFonts w:ascii="Times New Roman" w:hAnsi="Times New Roman"/>
          <w:sz w:val="24"/>
          <w:szCs w:val="24"/>
        </w:rPr>
        <w:t xml:space="preserve"> элементы мультипликации и пр.)</w:t>
      </w:r>
    </w:p>
    <w:p w:rsidR="0002268C" w:rsidRPr="00216A37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16A37">
        <w:rPr>
          <w:rFonts w:ascii="Times New Roman" w:hAnsi="Times New Roman"/>
          <w:sz w:val="24"/>
          <w:szCs w:val="24"/>
        </w:rPr>
        <w:t>Учащийся  научится: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 xml:space="preserve">различать основные виды художественной деятельности (рисунок, живопись, скульптура, художественное конструирование и дизайн, </w:t>
      </w:r>
      <w:proofErr w:type="spellStart"/>
      <w:r w:rsidRPr="003A748D">
        <w:rPr>
          <w:rFonts w:ascii="Times New Roman" w:hAnsi="Times New Roman"/>
          <w:sz w:val="24"/>
          <w:szCs w:val="24"/>
        </w:rPr>
        <w:t>декоративно­прикладное</w:t>
      </w:r>
      <w:proofErr w:type="spellEnd"/>
      <w:r w:rsidRPr="003A748D">
        <w:rPr>
          <w:rFonts w:ascii="Times New Roman" w:hAnsi="Times New Roman"/>
          <w:sz w:val="24"/>
          <w:szCs w:val="24"/>
        </w:rPr>
        <w:t xml:space="preserve"> искусство) и участвовать в </w:t>
      </w:r>
      <w:proofErr w:type="spellStart"/>
      <w:r w:rsidRPr="003A748D">
        <w:rPr>
          <w:rFonts w:ascii="Times New Roman" w:hAnsi="Times New Roman"/>
          <w:sz w:val="24"/>
          <w:szCs w:val="24"/>
        </w:rPr>
        <w:t>художественно­творческой</w:t>
      </w:r>
      <w:proofErr w:type="spellEnd"/>
      <w:r w:rsidRPr="003A748D">
        <w:rPr>
          <w:rFonts w:ascii="Times New Roman" w:hAnsi="Times New Roman"/>
          <w:sz w:val="24"/>
          <w:szCs w:val="24"/>
        </w:rPr>
        <w:t xml:space="preserve"> деятельности, используя различные художественные материалы и приёмы работы с ними для передачи собственного замысла;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A748D">
        <w:rPr>
          <w:rFonts w:ascii="Times New Roman" w:hAnsi="Times New Roman"/>
          <w:sz w:val="24"/>
          <w:szCs w:val="24"/>
        </w:rPr>
        <w:t>эмоционально­ценностно</w:t>
      </w:r>
      <w:proofErr w:type="spellEnd"/>
      <w:r w:rsidRPr="003A748D">
        <w:rPr>
          <w:rFonts w:ascii="Times New Roman" w:hAnsi="Times New Roman"/>
          <w:sz w:val="24"/>
          <w:szCs w:val="24"/>
        </w:rPr>
        <w:t xml:space="preserve"> относиться к природе, человеку, обществу; различать и передавать в </w:t>
      </w:r>
      <w:proofErr w:type="spellStart"/>
      <w:r w:rsidRPr="003A748D">
        <w:rPr>
          <w:rFonts w:ascii="Times New Roman" w:hAnsi="Times New Roman"/>
          <w:sz w:val="24"/>
          <w:szCs w:val="24"/>
        </w:rPr>
        <w:t>художественно­творческой</w:t>
      </w:r>
      <w:proofErr w:type="spellEnd"/>
      <w:r w:rsidRPr="003A748D">
        <w:rPr>
          <w:rFonts w:ascii="Times New Roman" w:hAnsi="Times New Roman"/>
          <w:sz w:val="24"/>
          <w:szCs w:val="24"/>
        </w:rPr>
        <w:t xml:space="preserve"> деятельности характер, эмоциональные состояния и своё отношение к ним средствами художественного образного языка;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A748D">
        <w:rPr>
          <w:rFonts w:ascii="Times New Roman" w:hAnsi="Times New Roman"/>
          <w:sz w:val="24"/>
          <w:szCs w:val="24"/>
        </w:rPr>
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и т. д.) окружающего мира и жизненных явлений;</w:t>
      </w:r>
      <w:proofErr w:type="gramEnd"/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приводить примеры ведущих художественных музеев России и художественных музеев своего региона, показывать на примерах их роль и назначение.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 xml:space="preserve">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</w:t>
      </w:r>
      <w:proofErr w:type="spellStart"/>
      <w:r w:rsidRPr="003A748D">
        <w:rPr>
          <w:rFonts w:ascii="Times New Roman" w:hAnsi="Times New Roman"/>
          <w:sz w:val="24"/>
          <w:szCs w:val="24"/>
        </w:rPr>
        <w:t>художественно­творческого</w:t>
      </w:r>
      <w:proofErr w:type="spellEnd"/>
      <w:r w:rsidRPr="003A748D">
        <w:rPr>
          <w:rFonts w:ascii="Times New Roman" w:hAnsi="Times New Roman"/>
          <w:sz w:val="24"/>
          <w:szCs w:val="24"/>
        </w:rPr>
        <w:t xml:space="preserve"> замысла;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 xml:space="preserve">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</w:t>
      </w:r>
      <w:proofErr w:type="spellStart"/>
      <w:proofErr w:type="gramStart"/>
      <w:r w:rsidRPr="003A748D">
        <w:rPr>
          <w:rFonts w:ascii="Times New Roman" w:hAnsi="Times New Roman"/>
          <w:sz w:val="24"/>
          <w:szCs w:val="24"/>
        </w:rPr>
        <w:t>учебно­творческой</w:t>
      </w:r>
      <w:proofErr w:type="spellEnd"/>
      <w:proofErr w:type="gramEnd"/>
      <w:r w:rsidRPr="003A748D">
        <w:rPr>
          <w:rFonts w:ascii="Times New Roman" w:hAnsi="Times New Roman"/>
          <w:sz w:val="24"/>
          <w:szCs w:val="24"/>
        </w:rPr>
        <w:t xml:space="preserve"> деятельности;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lastRenderedPageBreak/>
        <w:t xml:space="preserve">создавать средствами живописи, графики, скульптуры, </w:t>
      </w:r>
      <w:proofErr w:type="spellStart"/>
      <w:r w:rsidRPr="003A748D">
        <w:rPr>
          <w:rFonts w:ascii="Times New Roman" w:hAnsi="Times New Roman"/>
          <w:sz w:val="24"/>
          <w:szCs w:val="24"/>
        </w:rPr>
        <w:t>декоративно­прикладного</w:t>
      </w:r>
      <w:proofErr w:type="spellEnd"/>
      <w:r w:rsidRPr="003A748D">
        <w:rPr>
          <w:rFonts w:ascii="Times New Roman" w:hAnsi="Times New Roman"/>
          <w:sz w:val="24"/>
          <w:szCs w:val="24"/>
        </w:rPr>
        <w:t xml:space="preserve"> искусства образ человека: передавать на плоскости и в объёме пропорции лица, фигуры; передавать характерные черты внешнего облика, одежды, украшений человека;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наблюдать, сравнивать, сопоставлять и анализировать пространственную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 xml:space="preserve">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</w:t>
      </w:r>
      <w:proofErr w:type="spellStart"/>
      <w:r w:rsidRPr="003A748D">
        <w:rPr>
          <w:rFonts w:ascii="Times New Roman" w:hAnsi="Times New Roman"/>
          <w:sz w:val="24"/>
          <w:szCs w:val="24"/>
        </w:rPr>
        <w:t>художественно­творческой</w:t>
      </w:r>
      <w:proofErr w:type="spellEnd"/>
      <w:r w:rsidRPr="003A748D">
        <w:rPr>
          <w:rFonts w:ascii="Times New Roman" w:hAnsi="Times New Roman"/>
          <w:sz w:val="24"/>
          <w:szCs w:val="24"/>
        </w:rPr>
        <w:t xml:space="preserve"> деятельности специфику стилистики произведений народных художественных промыслов в России (с учётом местных условий).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 xml:space="preserve">осознавать значимые темы искусства и отражать их в собственной </w:t>
      </w:r>
      <w:proofErr w:type="spellStart"/>
      <w:r w:rsidRPr="003A748D">
        <w:rPr>
          <w:rFonts w:ascii="Times New Roman" w:hAnsi="Times New Roman"/>
          <w:sz w:val="24"/>
          <w:szCs w:val="24"/>
        </w:rPr>
        <w:t>художественно­творческой</w:t>
      </w:r>
      <w:proofErr w:type="spellEnd"/>
      <w:r w:rsidRPr="003A748D">
        <w:rPr>
          <w:rFonts w:ascii="Times New Roman" w:hAnsi="Times New Roman"/>
          <w:sz w:val="24"/>
          <w:szCs w:val="24"/>
        </w:rPr>
        <w:t xml:space="preserve"> деятельности;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A748D">
        <w:rPr>
          <w:rFonts w:ascii="Times New Roman" w:hAnsi="Times New Roman"/>
          <w:sz w:val="24"/>
          <w:szCs w:val="24"/>
        </w:rPr>
        <w:t xml:space="preserve"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 — природы, человека, сказочного героя, предмета, явления и т. д. — в живописи, графике и скульптуре, выражая своё отношение к качествам данного объекта) с опорой на правила перспективы, </w:t>
      </w:r>
      <w:proofErr w:type="spellStart"/>
      <w:r w:rsidRPr="003A748D">
        <w:rPr>
          <w:rFonts w:ascii="Times New Roman" w:hAnsi="Times New Roman"/>
          <w:sz w:val="24"/>
          <w:szCs w:val="24"/>
        </w:rPr>
        <w:t>цветоведен</w:t>
      </w:r>
      <w:r>
        <w:rPr>
          <w:rFonts w:ascii="Times New Roman" w:hAnsi="Times New Roman"/>
          <w:sz w:val="24"/>
          <w:szCs w:val="24"/>
        </w:rPr>
        <w:t>ия</w:t>
      </w:r>
      <w:proofErr w:type="spellEnd"/>
      <w:r>
        <w:rPr>
          <w:rFonts w:ascii="Times New Roman" w:hAnsi="Times New Roman"/>
          <w:sz w:val="24"/>
          <w:szCs w:val="24"/>
        </w:rPr>
        <w:t>, усвоенные способы действия.</w:t>
      </w:r>
      <w:proofErr w:type="gramEnd"/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видеть проявления прекрасного в произведениях искусства (картины, архитектура, скульптура и т. д.), в природе, на улице, в быту;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 xml:space="preserve">пользоваться средствами выразительности языка живописи, графики, скульптуры, </w:t>
      </w:r>
      <w:proofErr w:type="spellStart"/>
      <w:r w:rsidRPr="003A748D">
        <w:rPr>
          <w:rFonts w:ascii="Times New Roman" w:hAnsi="Times New Roman"/>
          <w:sz w:val="24"/>
          <w:szCs w:val="24"/>
        </w:rPr>
        <w:t>декоративно­прикладногоискусства</w:t>
      </w:r>
      <w:proofErr w:type="spellEnd"/>
      <w:r w:rsidRPr="003A748D">
        <w:rPr>
          <w:rFonts w:ascii="Times New Roman" w:hAnsi="Times New Roman"/>
          <w:sz w:val="24"/>
          <w:szCs w:val="24"/>
        </w:rPr>
        <w:t xml:space="preserve">, художественного конструирования в собственной </w:t>
      </w:r>
      <w:proofErr w:type="spellStart"/>
      <w:r w:rsidRPr="003A748D">
        <w:rPr>
          <w:rFonts w:ascii="Times New Roman" w:hAnsi="Times New Roman"/>
          <w:sz w:val="24"/>
          <w:szCs w:val="24"/>
        </w:rPr>
        <w:t>художественно­творческой</w:t>
      </w:r>
      <w:proofErr w:type="spellEnd"/>
      <w:r w:rsidRPr="003A748D">
        <w:rPr>
          <w:rFonts w:ascii="Times New Roman" w:hAnsi="Times New Roman"/>
          <w:sz w:val="24"/>
          <w:szCs w:val="24"/>
        </w:rPr>
        <w:t xml:space="preserve">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моделировать новые формы, различные ситуации путём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 xml:space="preserve">выполнять простые рисунки и орнаментальные композиции, используя язык компьютерной графики в программе </w:t>
      </w:r>
      <w:proofErr w:type="spellStart"/>
      <w:r w:rsidRPr="003A748D">
        <w:rPr>
          <w:rFonts w:ascii="Times New Roman" w:hAnsi="Times New Roman"/>
          <w:sz w:val="24"/>
          <w:szCs w:val="24"/>
        </w:rPr>
        <w:t>Paint</w:t>
      </w:r>
      <w:proofErr w:type="spellEnd"/>
      <w:r w:rsidRPr="003A748D">
        <w:rPr>
          <w:rFonts w:ascii="Times New Roman" w:hAnsi="Times New Roman"/>
          <w:sz w:val="24"/>
          <w:szCs w:val="24"/>
        </w:rPr>
        <w:t>.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видеть, чувствовать и изображать красоту и разнообразие природы, человека, зданий, предметов;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>понимать и передавать в художественной работе разницу представлений о красоте человека в разных культурах мира; проявлять терпимость к другим вкусам и мнениям;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lastRenderedPageBreak/>
        <w:t>изображать пейзажи, натюрморты, портреты, выражая своё отношение к ним;</w:t>
      </w:r>
    </w:p>
    <w:p w:rsidR="0002268C" w:rsidRPr="003A748D" w:rsidRDefault="0002268C" w:rsidP="0002268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748D">
        <w:rPr>
          <w:rFonts w:ascii="Times New Roman" w:hAnsi="Times New Roman"/>
          <w:sz w:val="24"/>
          <w:szCs w:val="24"/>
        </w:rPr>
        <w:t xml:space="preserve">изображать многофигурные композиции на значимые жизненные темы </w:t>
      </w:r>
      <w:proofErr w:type="spellStart"/>
      <w:r w:rsidRPr="003A748D">
        <w:rPr>
          <w:rFonts w:ascii="Times New Roman" w:hAnsi="Times New Roman"/>
          <w:sz w:val="24"/>
          <w:szCs w:val="24"/>
        </w:rPr>
        <w:t>иучаствовать</w:t>
      </w:r>
      <w:proofErr w:type="spellEnd"/>
      <w:r w:rsidRPr="003A748D">
        <w:rPr>
          <w:rFonts w:ascii="Times New Roman" w:hAnsi="Times New Roman"/>
          <w:sz w:val="24"/>
          <w:szCs w:val="24"/>
        </w:rPr>
        <w:t xml:space="preserve"> в коллективных работах на эти темы.</w:t>
      </w:r>
    </w:p>
    <w:p w:rsidR="0002268C" w:rsidRPr="00A31D00" w:rsidRDefault="0002268C" w:rsidP="0002268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sz w:val="24"/>
          <w:szCs w:val="24"/>
          <w:lang w:val="tt-RU"/>
        </w:rPr>
        <w:t>Содер</w:t>
      </w:r>
      <w:r>
        <w:rPr>
          <w:rFonts w:ascii="Times New Roman" w:eastAsia="Times New Roman" w:hAnsi="Times New Roman"/>
          <w:b/>
          <w:sz w:val="24"/>
          <w:szCs w:val="24"/>
        </w:rPr>
        <w:t>ж</w:t>
      </w:r>
      <w:r>
        <w:rPr>
          <w:rFonts w:ascii="Times New Roman" w:eastAsia="Times New Roman" w:hAnsi="Times New Roman"/>
          <w:b/>
          <w:sz w:val="24"/>
          <w:szCs w:val="24"/>
          <w:lang w:val="tt-RU"/>
        </w:rPr>
        <w:t>ание учебного материала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b/>
          <w:bCs/>
          <w:color w:val="000000"/>
          <w:sz w:val="24"/>
          <w:szCs w:val="24"/>
        </w:rPr>
        <w:t xml:space="preserve">Восприятие произведений искусства. </w:t>
      </w:r>
      <w:r w:rsidRPr="003A748D">
        <w:rPr>
          <w:rFonts w:ascii="Times New Roman" w:hAnsi="Times New Roman"/>
          <w:color w:val="000000"/>
          <w:sz w:val="24"/>
          <w:szCs w:val="24"/>
        </w:rPr>
        <w:t xml:space="preserve">Особенности художественного творчества: художник и зритель. Образная сущность искусства: художественный образ, его условность, передача общего </w:t>
      </w:r>
      <w:proofErr w:type="gramStart"/>
      <w:r w:rsidRPr="003A748D">
        <w:rPr>
          <w:rFonts w:ascii="Times New Roman" w:hAnsi="Times New Roman"/>
          <w:color w:val="000000"/>
          <w:sz w:val="24"/>
          <w:szCs w:val="24"/>
        </w:rPr>
        <w:t>через</w:t>
      </w:r>
      <w:proofErr w:type="gramEnd"/>
      <w:r w:rsidRPr="003A748D">
        <w:rPr>
          <w:rFonts w:ascii="Times New Roman" w:hAnsi="Times New Roman"/>
          <w:color w:val="000000"/>
          <w:sz w:val="24"/>
          <w:szCs w:val="24"/>
        </w:rPr>
        <w:t xml:space="preserve">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color w:val="000000"/>
          <w:sz w:val="24"/>
          <w:szCs w:val="24"/>
        </w:rPr>
        <w:t>Фотография и произведение изобразительного искусства: сходство и различия. Человек, мир природы в реальной жизни: образы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color w:val="000000"/>
          <w:sz w:val="24"/>
          <w:szCs w:val="24"/>
        </w:rPr>
        <w:t>и региональные музеи. Восприятие и эмоциональная оценка шедевров русского и мирового искусства. Представление о роли изобразительных (пластических) иску</w:t>
      </w:r>
      <w:proofErr w:type="gramStart"/>
      <w:r w:rsidRPr="003A748D">
        <w:rPr>
          <w:rFonts w:ascii="Times New Roman" w:hAnsi="Times New Roman"/>
          <w:color w:val="000000"/>
          <w:sz w:val="24"/>
          <w:szCs w:val="24"/>
        </w:rPr>
        <w:t>сств в п</w:t>
      </w:r>
      <w:proofErr w:type="gramEnd"/>
      <w:r w:rsidRPr="003A748D">
        <w:rPr>
          <w:rFonts w:ascii="Times New Roman" w:hAnsi="Times New Roman"/>
          <w:color w:val="000000"/>
          <w:sz w:val="24"/>
          <w:szCs w:val="24"/>
        </w:rPr>
        <w:t>овседневной жизни человека, в организации его материального окружения.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b/>
          <w:bCs/>
          <w:color w:val="000000"/>
          <w:sz w:val="24"/>
          <w:szCs w:val="24"/>
        </w:rPr>
        <w:t xml:space="preserve">Рисунок. </w:t>
      </w:r>
      <w:proofErr w:type="gramStart"/>
      <w:r w:rsidRPr="003A748D">
        <w:rPr>
          <w:rFonts w:ascii="Times New Roman" w:hAnsi="Times New Roman"/>
          <w:color w:val="000000"/>
          <w:sz w:val="24"/>
          <w:szCs w:val="24"/>
        </w:rPr>
        <w:t>Материалы для рисунка: карандаш, ручка, фломастер, уголь, пастель, мелки и т. д. Приёмы работы с различными графическими материалами.</w:t>
      </w:r>
      <w:proofErr w:type="gramEnd"/>
      <w:r w:rsidRPr="003A748D">
        <w:rPr>
          <w:rFonts w:ascii="Times New Roman" w:hAnsi="Times New Roman"/>
          <w:color w:val="000000"/>
          <w:sz w:val="24"/>
          <w:szCs w:val="24"/>
        </w:rPr>
        <w:t xml:space="preserve"> Роль рисунка в искусстве: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color w:val="000000"/>
          <w:sz w:val="24"/>
          <w:szCs w:val="24"/>
        </w:rPr>
        <w:t>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b/>
          <w:bCs/>
          <w:color w:val="000000"/>
          <w:sz w:val="24"/>
          <w:szCs w:val="24"/>
        </w:rPr>
        <w:t xml:space="preserve">Живопись. </w:t>
      </w:r>
      <w:r w:rsidRPr="003A748D">
        <w:rPr>
          <w:rFonts w:ascii="Times New Roman" w:hAnsi="Times New Roman"/>
          <w:color w:val="000000"/>
          <w:sz w:val="24"/>
          <w:szCs w:val="24"/>
        </w:rPr>
        <w:t>Живописные материалы. Красота и разнообразие природы, человека, зданий, предметов, выраженные средствами живописи. Цвет — основа языка живописи. Выбор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color w:val="000000"/>
          <w:sz w:val="24"/>
          <w:szCs w:val="24"/>
        </w:rPr>
        <w:t>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b/>
          <w:bCs/>
          <w:color w:val="000000"/>
          <w:sz w:val="24"/>
          <w:szCs w:val="24"/>
        </w:rPr>
        <w:t xml:space="preserve">Скульптура. </w:t>
      </w:r>
      <w:r w:rsidRPr="003A748D">
        <w:rPr>
          <w:rFonts w:ascii="Times New Roman" w:hAnsi="Times New Roman"/>
          <w:color w:val="000000"/>
          <w:sz w:val="24"/>
          <w:szCs w:val="24"/>
        </w:rPr>
        <w:t>Материалы скульптуры и их роль в создании выразительного образа. Элементарные приёмы работы с пластическими скульптурными материалами для создания выразительного образа (пластилин, глина — раскатывание, набор объёма, вытягивание формы). Объём — основа языка скульптуры. Основные темы скульптуры. Красота человека и животных, выраженная средствами скульптуры.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b/>
          <w:bCs/>
          <w:color w:val="000000"/>
          <w:sz w:val="24"/>
          <w:szCs w:val="24"/>
        </w:rPr>
        <w:t xml:space="preserve">Художественное конструирование и дизайн. </w:t>
      </w:r>
      <w:r w:rsidRPr="003A748D">
        <w:rPr>
          <w:rFonts w:ascii="Times New Roman" w:hAnsi="Times New Roman"/>
          <w:color w:val="000000"/>
          <w:sz w:val="24"/>
          <w:szCs w:val="24"/>
        </w:rPr>
        <w:t>Разнообразие материалов для художественного конструирования и моделирования (пластилин, бумага, картон и др.). Элементарные приёмы работы с различными материалами для создания выразительного образа (пластилин — раскатывание, набор объёма, вытягивание формы; бумага и картон —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b/>
          <w:bCs/>
          <w:color w:val="000000"/>
          <w:sz w:val="24"/>
          <w:szCs w:val="24"/>
        </w:rPr>
        <w:t xml:space="preserve">Декоративно-прикладное искусство. </w:t>
      </w:r>
      <w:r w:rsidRPr="003A748D">
        <w:rPr>
          <w:rFonts w:ascii="Times New Roman" w:hAnsi="Times New Roman"/>
          <w:color w:val="000000"/>
          <w:sz w:val="24"/>
          <w:szCs w:val="24"/>
        </w:rPr>
        <w:t xml:space="preserve">Истоки декоративно-прикладного искусства и его роль в жизни человека. </w:t>
      </w:r>
      <w:proofErr w:type="gramStart"/>
      <w:r w:rsidRPr="003A748D">
        <w:rPr>
          <w:rFonts w:ascii="Times New Roman" w:hAnsi="Times New Roman"/>
          <w:color w:val="000000"/>
          <w:sz w:val="24"/>
          <w:szCs w:val="24"/>
        </w:rPr>
        <w:t>Понятие о синтетичном характере народной культуры (</w:t>
      </w:r>
      <w:proofErr w:type="spellStart"/>
      <w:r w:rsidRPr="003A748D">
        <w:rPr>
          <w:rFonts w:ascii="Times New Roman" w:hAnsi="Times New Roman"/>
          <w:color w:val="000000"/>
          <w:sz w:val="24"/>
          <w:szCs w:val="24"/>
        </w:rPr>
        <w:t>украше</w:t>
      </w:r>
      <w:proofErr w:type="spellEnd"/>
      <w:r w:rsidRPr="003A748D">
        <w:rPr>
          <w:rFonts w:ascii="Times New Roman" w:hAnsi="Times New Roman"/>
          <w:color w:val="000000"/>
          <w:sz w:val="24"/>
          <w:szCs w:val="24"/>
        </w:rPr>
        <w:t>-</w:t>
      </w:r>
      <w:proofErr w:type="gramEnd"/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proofErr w:type="gramStart"/>
      <w:r w:rsidRPr="003A748D">
        <w:rPr>
          <w:rFonts w:ascii="Times New Roman" w:hAnsi="Times New Roman"/>
          <w:color w:val="000000"/>
          <w:sz w:val="24"/>
          <w:szCs w:val="24"/>
        </w:rPr>
        <w:t>ние</w:t>
      </w:r>
      <w:proofErr w:type="spellEnd"/>
      <w:r w:rsidRPr="003A748D">
        <w:rPr>
          <w:rFonts w:ascii="Times New Roman" w:hAnsi="Times New Roman"/>
          <w:color w:val="000000"/>
          <w:sz w:val="24"/>
          <w:szCs w:val="24"/>
        </w:rPr>
        <w:t xml:space="preserve"> жилища, предметов быта, орудий труда, костюма; музыка, песни, хороводы; былины, сказания, сказки).</w:t>
      </w:r>
      <w:proofErr w:type="gramEnd"/>
      <w:r w:rsidRPr="003A748D">
        <w:rPr>
          <w:rFonts w:ascii="Times New Roman" w:hAnsi="Times New Roman"/>
          <w:color w:val="000000"/>
          <w:sz w:val="24"/>
          <w:szCs w:val="24"/>
        </w:rPr>
        <w:t xml:space="preserve"> Образ человека в традиционной культуре. Представления народа о мужской и женской красоте, отражённые в изобразительном искусстве, сказках, песнях. Сказочные образы в народной культуре и декоративно-прикладном искусстве. Разнообразие форм в природе как основа декоративных форм в </w:t>
      </w:r>
      <w:r w:rsidRPr="003A748D">
        <w:rPr>
          <w:rFonts w:ascii="Times New Roman" w:hAnsi="Times New Roman"/>
          <w:color w:val="000000"/>
          <w:sz w:val="24"/>
          <w:szCs w:val="24"/>
        </w:rPr>
        <w:lastRenderedPageBreak/>
        <w:t>прикладном искусстве (цветы, раскраска бабочек, переплетение ветвей деревьев, морозные узоры на стекле и т. д.). Ознакомление с произведениями народных художественных промыслов в России (Удмуртии).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A748D">
        <w:rPr>
          <w:rFonts w:ascii="Times New Roman" w:hAnsi="Times New Roman"/>
          <w:b/>
          <w:bCs/>
          <w:color w:val="000000"/>
          <w:sz w:val="24"/>
          <w:szCs w:val="24"/>
        </w:rPr>
        <w:t>АЗБУКА ИСКУССТВА. (ОБУЧЕНИЕ ОСНОВАМ ХУДОЖЕСТВЕННОЙ ГРАМОТЫ). КАК ГОВОРИТ ИСКУССТВО?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b/>
          <w:bCs/>
          <w:color w:val="000000"/>
          <w:sz w:val="24"/>
          <w:szCs w:val="24"/>
        </w:rPr>
        <w:t xml:space="preserve">Композиция. </w:t>
      </w:r>
      <w:r w:rsidRPr="003A748D">
        <w:rPr>
          <w:rFonts w:ascii="Times New Roman" w:hAnsi="Times New Roman"/>
          <w:color w:val="000000"/>
          <w:sz w:val="24"/>
          <w:szCs w:val="24"/>
        </w:rPr>
        <w:t xml:space="preserve">Элементарные приёмы композиции на плоскости и в пространстве. Понятия: горизонталь, вертикаль и диагональ в построении композиции. Пропорции и перспектива. Понятия: линия горизонта, ближе — больше, дальше — меньше, загораживания. Роль контраста в композиции: низкое и высокое, большое и маленькое, тонкое и </w:t>
      </w:r>
      <w:proofErr w:type="spellStart"/>
      <w:r w:rsidRPr="003A748D">
        <w:rPr>
          <w:rFonts w:ascii="Times New Roman" w:hAnsi="Times New Roman"/>
          <w:color w:val="000000"/>
          <w:sz w:val="24"/>
          <w:szCs w:val="24"/>
        </w:rPr>
        <w:t>толстое</w:t>
      </w:r>
      <w:proofErr w:type="gramStart"/>
      <w:r w:rsidRPr="003A748D">
        <w:rPr>
          <w:rFonts w:ascii="Times New Roman" w:hAnsi="Times New Roman"/>
          <w:color w:val="000000"/>
          <w:sz w:val="24"/>
          <w:szCs w:val="24"/>
        </w:rPr>
        <w:t>,т</w:t>
      </w:r>
      <w:proofErr w:type="gramEnd"/>
      <w:r w:rsidRPr="003A748D">
        <w:rPr>
          <w:rFonts w:ascii="Times New Roman" w:hAnsi="Times New Roman"/>
          <w:color w:val="000000"/>
          <w:sz w:val="24"/>
          <w:szCs w:val="24"/>
        </w:rPr>
        <w:t>ёмное</w:t>
      </w:r>
      <w:proofErr w:type="spellEnd"/>
      <w:r w:rsidRPr="003A748D">
        <w:rPr>
          <w:rFonts w:ascii="Times New Roman" w:hAnsi="Times New Roman"/>
          <w:color w:val="000000"/>
          <w:sz w:val="24"/>
          <w:szCs w:val="24"/>
        </w:rPr>
        <w:t xml:space="preserve"> и светлое, спокойное и динамичное и т. д. Композиционный центр (зрительный центр композиции). Главное и второстепенное в композиции. Симметрия и асимметрия.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b/>
          <w:bCs/>
          <w:color w:val="000000"/>
          <w:sz w:val="24"/>
          <w:szCs w:val="24"/>
        </w:rPr>
        <w:t xml:space="preserve">Цвет. </w:t>
      </w:r>
      <w:r w:rsidRPr="003A748D">
        <w:rPr>
          <w:rFonts w:ascii="Times New Roman" w:hAnsi="Times New Roman"/>
          <w:color w:val="000000"/>
          <w:sz w:val="24"/>
          <w:szCs w:val="24"/>
        </w:rPr>
        <w:t xml:space="preserve">Основные и составные цвета. Тёплые и холодные 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основами </w:t>
      </w:r>
      <w:proofErr w:type="spellStart"/>
      <w:r w:rsidRPr="003A748D">
        <w:rPr>
          <w:rFonts w:ascii="Times New Roman" w:hAnsi="Times New Roman"/>
          <w:color w:val="000000"/>
          <w:sz w:val="24"/>
          <w:szCs w:val="24"/>
        </w:rPr>
        <w:t>цветоведения</w:t>
      </w:r>
      <w:proofErr w:type="spellEnd"/>
      <w:r w:rsidRPr="003A748D">
        <w:rPr>
          <w:rFonts w:ascii="Times New Roman" w:hAnsi="Times New Roman"/>
          <w:color w:val="000000"/>
          <w:sz w:val="24"/>
          <w:szCs w:val="24"/>
        </w:rPr>
        <w:t>. Передача с помощью цвета характера персонажа, его эмоционального состояния.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b/>
          <w:bCs/>
          <w:color w:val="000000"/>
          <w:sz w:val="24"/>
          <w:szCs w:val="24"/>
        </w:rPr>
        <w:t xml:space="preserve">Линия. </w:t>
      </w:r>
      <w:proofErr w:type="gramStart"/>
      <w:r w:rsidRPr="003A748D">
        <w:rPr>
          <w:rFonts w:ascii="Times New Roman" w:hAnsi="Times New Roman"/>
          <w:color w:val="000000"/>
          <w:sz w:val="24"/>
          <w:szCs w:val="24"/>
        </w:rPr>
        <w:t>Многообразие линий (тонкие, толстые, прямые, волнистые, плавные, острые, закруглённые спиралью, летящие) и их знаковый характер.</w:t>
      </w:r>
      <w:proofErr w:type="gramEnd"/>
      <w:r w:rsidRPr="003A748D">
        <w:rPr>
          <w:rFonts w:ascii="Times New Roman" w:hAnsi="Times New Roman"/>
          <w:color w:val="000000"/>
          <w:sz w:val="24"/>
          <w:szCs w:val="24"/>
        </w:rPr>
        <w:t xml:space="preserve"> Линия, штрих, пятно и художественный образ. Передача с помощью линии эмоционального состояния природы, человека, животного.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b/>
          <w:bCs/>
          <w:color w:val="000000"/>
          <w:sz w:val="24"/>
          <w:szCs w:val="24"/>
        </w:rPr>
        <w:t xml:space="preserve">Форма. </w:t>
      </w:r>
      <w:r w:rsidRPr="003A748D">
        <w:rPr>
          <w:rFonts w:ascii="Times New Roman" w:hAnsi="Times New Roman"/>
          <w:color w:val="000000"/>
          <w:sz w:val="24"/>
          <w:szCs w:val="24"/>
        </w:rPr>
        <w:t xml:space="preserve">Разнообразие форм предметного мира и передача их на плоскости и в пространстве. Сходство и контраст форм. 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color w:val="000000"/>
          <w:sz w:val="24"/>
          <w:szCs w:val="24"/>
        </w:rPr>
        <w:t>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b/>
          <w:bCs/>
          <w:color w:val="000000"/>
          <w:sz w:val="24"/>
          <w:szCs w:val="24"/>
        </w:rPr>
        <w:t xml:space="preserve">Объём. </w:t>
      </w:r>
      <w:r w:rsidRPr="003A748D">
        <w:rPr>
          <w:rFonts w:ascii="Times New Roman" w:hAnsi="Times New Roman"/>
          <w:color w:val="000000"/>
          <w:sz w:val="24"/>
          <w:szCs w:val="24"/>
        </w:rPr>
        <w:t>Объём в пространстве и объём на плоскости. Способы передачи объёма. Выразительность объёмных композиций.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b/>
          <w:bCs/>
          <w:color w:val="000000"/>
          <w:sz w:val="24"/>
          <w:szCs w:val="24"/>
        </w:rPr>
        <w:t xml:space="preserve">Ритм. </w:t>
      </w:r>
      <w:r w:rsidRPr="003A748D">
        <w:rPr>
          <w:rFonts w:ascii="Times New Roman" w:hAnsi="Times New Roman"/>
          <w:color w:val="000000"/>
          <w:sz w:val="24"/>
          <w:szCs w:val="24"/>
        </w:rPr>
        <w:t>Виды ритма (спокойный, замедленный, порывистый, беспокойный и т. 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A748D">
        <w:rPr>
          <w:rFonts w:ascii="Times New Roman" w:hAnsi="Times New Roman"/>
          <w:b/>
          <w:bCs/>
          <w:color w:val="000000"/>
          <w:sz w:val="24"/>
          <w:szCs w:val="24"/>
        </w:rPr>
        <w:t>ЗНАЧИМЫЕ ТЕМЫ ИСКУССТВА. О ЧЁМ ГОВОРИТ ИСКУССТВО?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b/>
          <w:bCs/>
          <w:color w:val="000000"/>
          <w:sz w:val="24"/>
          <w:szCs w:val="24"/>
        </w:rPr>
        <w:t xml:space="preserve">Земля — наш общий дом. </w:t>
      </w:r>
      <w:r w:rsidRPr="003A748D">
        <w:rPr>
          <w:rFonts w:ascii="Times New Roman" w:hAnsi="Times New Roman"/>
          <w:color w:val="000000"/>
          <w:sz w:val="24"/>
          <w:szCs w:val="24"/>
        </w:rPr>
        <w:t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художественных материалов и сре</w:t>
      </w:r>
      <w:proofErr w:type="gramStart"/>
      <w:r w:rsidRPr="003A748D">
        <w:rPr>
          <w:rFonts w:ascii="Times New Roman" w:hAnsi="Times New Roman"/>
          <w:color w:val="000000"/>
          <w:sz w:val="24"/>
          <w:szCs w:val="24"/>
        </w:rPr>
        <w:t>дств дл</w:t>
      </w:r>
      <w:proofErr w:type="gramEnd"/>
      <w:r w:rsidRPr="003A748D">
        <w:rPr>
          <w:rFonts w:ascii="Times New Roman" w:hAnsi="Times New Roman"/>
          <w:color w:val="000000"/>
          <w:sz w:val="24"/>
          <w:szCs w:val="24"/>
        </w:rPr>
        <w:t>я создания выразительных образов природы. Постройки в природе: птичьи гнёзда, норы, ульи, панцирь черепахи, домик улитки и т. д.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color w:val="000000"/>
          <w:sz w:val="24"/>
          <w:szCs w:val="24"/>
        </w:rPr>
        <w:t xml:space="preserve">Восприятие и эмоциональная оценка шедевров русского и зарубежного искусства, изображающих природу </w:t>
      </w:r>
      <w:proofErr w:type="gramStart"/>
      <w:r w:rsidRPr="003A748D">
        <w:rPr>
          <w:rFonts w:ascii="Times New Roman" w:hAnsi="Times New Roman"/>
          <w:color w:val="000000"/>
          <w:sz w:val="24"/>
          <w:szCs w:val="24"/>
        </w:rPr>
        <w:t xml:space="preserve">( </w:t>
      </w:r>
      <w:proofErr w:type="gramEnd"/>
      <w:r w:rsidRPr="003A748D">
        <w:rPr>
          <w:rFonts w:ascii="Times New Roman" w:hAnsi="Times New Roman"/>
          <w:color w:val="000000"/>
          <w:sz w:val="24"/>
          <w:szCs w:val="24"/>
        </w:rPr>
        <w:t xml:space="preserve">А. К. Саврасов, И. И. Левитан, И. И. Шишкин, Н. К. Рерих, К. Моне, П. Сезанн, В. Ван </w:t>
      </w:r>
      <w:proofErr w:type="spellStart"/>
      <w:r w:rsidRPr="003A748D">
        <w:rPr>
          <w:rFonts w:ascii="Times New Roman" w:hAnsi="Times New Roman"/>
          <w:color w:val="000000"/>
          <w:sz w:val="24"/>
          <w:szCs w:val="24"/>
        </w:rPr>
        <w:t>Гог</w:t>
      </w:r>
      <w:proofErr w:type="spellEnd"/>
      <w:r w:rsidRPr="003A748D">
        <w:rPr>
          <w:rFonts w:ascii="Times New Roman" w:hAnsi="Times New Roman"/>
          <w:color w:val="000000"/>
          <w:sz w:val="24"/>
          <w:szCs w:val="24"/>
        </w:rPr>
        <w:t xml:space="preserve"> и др.).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color w:val="000000"/>
          <w:sz w:val="24"/>
          <w:szCs w:val="24"/>
        </w:rPr>
        <w:t>Знакомство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Индия).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color w:val="000000"/>
          <w:sz w:val="24"/>
          <w:szCs w:val="24"/>
        </w:rPr>
        <w:t>Роль природных условий в характере культурных традиций разных народов мира. Образ человека в искусстве разных народов. Образы архитектуры и декоративно-прикладного искусства.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b/>
          <w:bCs/>
          <w:color w:val="000000"/>
          <w:sz w:val="24"/>
          <w:szCs w:val="24"/>
        </w:rPr>
        <w:t xml:space="preserve">Родина моя — Россия. </w:t>
      </w:r>
      <w:r w:rsidRPr="003A748D">
        <w:rPr>
          <w:rFonts w:ascii="Times New Roman" w:hAnsi="Times New Roman"/>
          <w:color w:val="000000"/>
          <w:sz w:val="24"/>
          <w:szCs w:val="24"/>
        </w:rPr>
        <w:t xml:space="preserve">Роль природных условий в характеристике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</w:t>
      </w:r>
      <w:r w:rsidRPr="003A748D">
        <w:rPr>
          <w:rFonts w:ascii="Times New Roman" w:hAnsi="Times New Roman"/>
          <w:color w:val="000000"/>
          <w:sz w:val="24"/>
          <w:szCs w:val="24"/>
        </w:rPr>
        <w:lastRenderedPageBreak/>
        <w:t>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отражённые в искусстве. Образ защитника Отечества.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b/>
          <w:bCs/>
          <w:color w:val="000000"/>
          <w:sz w:val="24"/>
          <w:szCs w:val="24"/>
        </w:rPr>
        <w:t xml:space="preserve">Человек и человеческие взаимоотношения. </w:t>
      </w:r>
      <w:r w:rsidRPr="003A748D">
        <w:rPr>
          <w:rFonts w:ascii="Times New Roman" w:hAnsi="Times New Roman"/>
          <w:color w:val="000000"/>
          <w:sz w:val="24"/>
          <w:szCs w:val="24"/>
        </w:rPr>
        <w:t xml:space="preserve">Образ человека в разных культурах мира. Образ современника. Жанр портрета. Темы любви, дружбы, семьи в искусстве. </w:t>
      </w:r>
      <w:proofErr w:type="gramStart"/>
      <w:r w:rsidRPr="003A748D">
        <w:rPr>
          <w:rFonts w:ascii="Times New Roman" w:hAnsi="Times New Roman"/>
          <w:color w:val="000000"/>
          <w:sz w:val="24"/>
          <w:szCs w:val="24"/>
        </w:rPr>
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 презрение.</w:t>
      </w:r>
      <w:proofErr w:type="gramEnd"/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b/>
          <w:bCs/>
          <w:color w:val="000000"/>
          <w:sz w:val="24"/>
          <w:szCs w:val="24"/>
        </w:rPr>
        <w:t xml:space="preserve">Искусство дарит людям красоту. </w:t>
      </w:r>
      <w:r w:rsidRPr="003A748D">
        <w:rPr>
          <w:rFonts w:ascii="Times New Roman" w:hAnsi="Times New Roman"/>
          <w:color w:val="000000"/>
          <w:sz w:val="24"/>
          <w:szCs w:val="24"/>
        </w:rPr>
        <w:t xml:space="preserve">Искусство вокруг нас сегодня. </w:t>
      </w:r>
      <w:proofErr w:type="gramStart"/>
      <w:r w:rsidRPr="003A748D">
        <w:rPr>
          <w:rFonts w:ascii="Times New Roman" w:hAnsi="Times New Roman"/>
          <w:color w:val="000000"/>
          <w:sz w:val="24"/>
          <w:szCs w:val="24"/>
        </w:rPr>
        <w:t>Использование различных художественных мате риалов и средств для создания проектов красивых, удобных и выразительных предметов быта, видов транспорта.</w:t>
      </w:r>
      <w:proofErr w:type="gramEnd"/>
      <w:r w:rsidRPr="003A748D">
        <w:rPr>
          <w:rFonts w:ascii="Times New Roman" w:hAnsi="Times New Roman"/>
          <w:color w:val="000000"/>
          <w:sz w:val="24"/>
          <w:szCs w:val="24"/>
        </w:rPr>
        <w:t xml:space="preserve"> Представление о роли изобразительных (пластических) искусств в повседневной жизни человека, в организации его </w:t>
      </w:r>
      <w:proofErr w:type="gramStart"/>
      <w:r w:rsidRPr="003A748D">
        <w:rPr>
          <w:rFonts w:ascii="Times New Roman" w:hAnsi="Times New Roman"/>
          <w:color w:val="000000"/>
          <w:sz w:val="24"/>
          <w:szCs w:val="24"/>
        </w:rPr>
        <w:t xml:space="preserve">мате </w:t>
      </w:r>
      <w:proofErr w:type="spellStart"/>
      <w:r w:rsidRPr="003A748D">
        <w:rPr>
          <w:rFonts w:ascii="Times New Roman" w:hAnsi="Times New Roman"/>
          <w:color w:val="000000"/>
          <w:sz w:val="24"/>
          <w:szCs w:val="24"/>
        </w:rPr>
        <w:t>риального</w:t>
      </w:r>
      <w:proofErr w:type="spellEnd"/>
      <w:proofErr w:type="gramEnd"/>
      <w:r w:rsidRPr="003A748D">
        <w:rPr>
          <w:rFonts w:ascii="Times New Roman" w:hAnsi="Times New Roman"/>
          <w:color w:val="000000"/>
          <w:sz w:val="24"/>
          <w:szCs w:val="24"/>
        </w:rPr>
        <w:t xml:space="preserve"> окружения.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декоративно-прикладного искусства народов России). Жанр 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A748D">
        <w:rPr>
          <w:rFonts w:ascii="Times New Roman" w:hAnsi="Times New Roman"/>
          <w:b/>
          <w:bCs/>
          <w:color w:val="000000"/>
          <w:sz w:val="24"/>
          <w:szCs w:val="24"/>
        </w:rPr>
        <w:t>ОПЫТ ХУДОЖЕСТВЕННО-ТВОРЧЕСКОЙ ДЕЯТЕЛЬНОСТИ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color w:val="000000"/>
          <w:sz w:val="24"/>
          <w:szCs w:val="24"/>
        </w:rPr>
        <w:t>Участие в различных видах изобразительной, декоративно-прикладной и художественно-конструкторской деятельности.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color w:val="000000"/>
          <w:sz w:val="24"/>
          <w:szCs w:val="24"/>
        </w:rPr>
        <w:t>Освоение основ рисунка, живописи, скульптуры, декоративно-прикладного искусства. Изображение с натуры, по памяти и воображению (натюрморт, пейзаж, человек, животные, растения).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A748D">
        <w:rPr>
          <w:rFonts w:ascii="Times New Roman" w:hAnsi="Times New Roman"/>
          <w:color w:val="000000"/>
          <w:sz w:val="24"/>
          <w:szCs w:val="24"/>
        </w:rPr>
        <w:t>Овладение основами художественной грамоты: композицией, формой, ритмом, линией, цветом, объёмом, фактурой.</w:t>
      </w:r>
      <w:proofErr w:type="gramEnd"/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color w:val="000000"/>
          <w:sz w:val="24"/>
          <w:szCs w:val="24"/>
        </w:rPr>
        <w:t xml:space="preserve">Создание моделей предметов бытового окружения человека. Овладение элементарными навыками лепки и </w:t>
      </w:r>
      <w:proofErr w:type="spellStart"/>
      <w:r w:rsidRPr="003A748D">
        <w:rPr>
          <w:rFonts w:ascii="Times New Roman" w:hAnsi="Times New Roman"/>
          <w:color w:val="000000"/>
          <w:sz w:val="24"/>
          <w:szCs w:val="24"/>
        </w:rPr>
        <w:t>бумагопластики</w:t>
      </w:r>
      <w:proofErr w:type="spellEnd"/>
      <w:r w:rsidRPr="003A748D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color w:val="000000"/>
          <w:sz w:val="24"/>
          <w:szCs w:val="24"/>
        </w:rPr>
        <w:t>Выбор и применение выразительных сре</w:t>
      </w:r>
      <w:proofErr w:type="gramStart"/>
      <w:r w:rsidRPr="003A748D">
        <w:rPr>
          <w:rFonts w:ascii="Times New Roman" w:hAnsi="Times New Roman"/>
          <w:color w:val="000000"/>
          <w:sz w:val="24"/>
          <w:szCs w:val="24"/>
        </w:rPr>
        <w:t>дств дл</w:t>
      </w:r>
      <w:proofErr w:type="gramEnd"/>
      <w:r w:rsidRPr="003A748D">
        <w:rPr>
          <w:rFonts w:ascii="Times New Roman" w:hAnsi="Times New Roman"/>
          <w:color w:val="000000"/>
          <w:sz w:val="24"/>
          <w:szCs w:val="24"/>
        </w:rPr>
        <w:t>я реализации собственного замысла в рисунке, живописи, аппликации, скульптуре, художественном конструировании.</w:t>
      </w:r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A748D">
        <w:rPr>
          <w:rFonts w:ascii="Times New Roman" w:hAnsi="Times New Roman"/>
          <w:color w:val="000000"/>
          <w:sz w:val="24"/>
          <w:szCs w:val="24"/>
        </w:rPr>
        <w:t xml:space="preserve">Передача настроения в творческой работе с помощью цвета, </w:t>
      </w:r>
      <w:r w:rsidRPr="003A748D">
        <w:rPr>
          <w:rFonts w:ascii="Times New Roman" w:hAnsi="Times New Roman"/>
          <w:i/>
          <w:iCs/>
          <w:color w:val="000000"/>
          <w:sz w:val="24"/>
          <w:szCs w:val="24"/>
        </w:rPr>
        <w:t>тона</w:t>
      </w:r>
      <w:r w:rsidRPr="003A748D">
        <w:rPr>
          <w:rFonts w:ascii="Times New Roman" w:hAnsi="Times New Roman"/>
          <w:color w:val="000000"/>
          <w:sz w:val="24"/>
          <w:szCs w:val="24"/>
        </w:rPr>
        <w:t xml:space="preserve">, композиции, пространства, линии, штриха, пятна, объёма, </w:t>
      </w:r>
      <w:r w:rsidRPr="003A748D">
        <w:rPr>
          <w:rFonts w:ascii="Times New Roman" w:hAnsi="Times New Roman"/>
          <w:i/>
          <w:iCs/>
          <w:color w:val="000000"/>
          <w:sz w:val="24"/>
          <w:szCs w:val="24"/>
        </w:rPr>
        <w:t xml:space="preserve">фактуры </w:t>
      </w:r>
      <w:r w:rsidRPr="003A748D">
        <w:rPr>
          <w:rFonts w:ascii="Times New Roman" w:hAnsi="Times New Roman"/>
          <w:color w:val="000000"/>
          <w:sz w:val="24"/>
          <w:szCs w:val="24"/>
        </w:rPr>
        <w:t>материала.</w:t>
      </w:r>
      <w:proofErr w:type="gramEnd"/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A748D">
        <w:rPr>
          <w:rFonts w:ascii="Times New Roman" w:hAnsi="Times New Roman"/>
          <w:color w:val="000000"/>
          <w:sz w:val="24"/>
          <w:szCs w:val="24"/>
        </w:rPr>
        <w:t xml:space="preserve">Использование в индивидуальной и коллективной деятельности различных художественных техник и материалов: </w:t>
      </w:r>
      <w:r w:rsidRPr="003A748D">
        <w:rPr>
          <w:rFonts w:ascii="Times New Roman" w:hAnsi="Times New Roman"/>
          <w:i/>
          <w:iCs/>
          <w:color w:val="000000"/>
          <w:sz w:val="24"/>
          <w:szCs w:val="24"/>
        </w:rPr>
        <w:t xml:space="preserve">коллажа, </w:t>
      </w:r>
      <w:proofErr w:type="spellStart"/>
      <w:r w:rsidRPr="003A748D">
        <w:rPr>
          <w:rFonts w:ascii="Times New Roman" w:hAnsi="Times New Roman"/>
          <w:i/>
          <w:iCs/>
          <w:color w:val="000000"/>
          <w:sz w:val="24"/>
          <w:szCs w:val="24"/>
        </w:rPr>
        <w:t>граттажа</w:t>
      </w:r>
      <w:proofErr w:type="spellEnd"/>
      <w:r w:rsidRPr="003A748D">
        <w:rPr>
          <w:rFonts w:ascii="Times New Roman" w:hAnsi="Times New Roman"/>
          <w:color w:val="000000"/>
          <w:sz w:val="24"/>
          <w:szCs w:val="24"/>
        </w:rPr>
        <w:t xml:space="preserve">, аппликации, компьютерной анимации, натурной мультипликации, фотографии, видеосъёмки, бумажной пластики, гуаши, акварели, </w:t>
      </w:r>
      <w:r w:rsidRPr="003A748D">
        <w:rPr>
          <w:rFonts w:ascii="Times New Roman" w:hAnsi="Times New Roman"/>
          <w:i/>
          <w:iCs/>
          <w:color w:val="000000"/>
          <w:sz w:val="24"/>
          <w:szCs w:val="24"/>
        </w:rPr>
        <w:t>пастели, восковых мелков, туши</w:t>
      </w:r>
      <w:r w:rsidRPr="003A748D">
        <w:rPr>
          <w:rFonts w:ascii="Times New Roman" w:hAnsi="Times New Roman"/>
          <w:color w:val="000000"/>
          <w:sz w:val="24"/>
          <w:szCs w:val="24"/>
        </w:rPr>
        <w:t xml:space="preserve">, карандаша, фломастеров, </w:t>
      </w:r>
      <w:r w:rsidRPr="003A748D">
        <w:rPr>
          <w:rFonts w:ascii="Times New Roman" w:hAnsi="Times New Roman"/>
          <w:i/>
          <w:iCs/>
          <w:color w:val="000000"/>
          <w:sz w:val="24"/>
          <w:szCs w:val="24"/>
        </w:rPr>
        <w:t>пластилина, глины</w:t>
      </w:r>
      <w:r w:rsidRPr="003A748D">
        <w:rPr>
          <w:rFonts w:ascii="Times New Roman" w:hAnsi="Times New Roman"/>
          <w:color w:val="000000"/>
          <w:sz w:val="24"/>
          <w:szCs w:val="24"/>
        </w:rPr>
        <w:t>, подручных и природных материалов.</w:t>
      </w:r>
      <w:proofErr w:type="gramEnd"/>
    </w:p>
    <w:p w:rsidR="0002268C" w:rsidRPr="003A748D" w:rsidRDefault="0002268C" w:rsidP="000226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A748D">
        <w:rPr>
          <w:rFonts w:ascii="Times New Roman" w:hAnsi="Times New Roman"/>
          <w:color w:val="000000"/>
          <w:sz w:val="24"/>
          <w:szCs w:val="24"/>
        </w:rPr>
        <w:t>Участие в обсуждении содержания и выразительных сре</w:t>
      </w:r>
      <w:proofErr w:type="gramStart"/>
      <w:r w:rsidRPr="003A748D">
        <w:rPr>
          <w:rFonts w:ascii="Times New Roman" w:hAnsi="Times New Roman"/>
          <w:color w:val="000000"/>
          <w:sz w:val="24"/>
          <w:szCs w:val="24"/>
        </w:rPr>
        <w:t>дств пр</w:t>
      </w:r>
      <w:proofErr w:type="gramEnd"/>
      <w:r w:rsidRPr="003A748D">
        <w:rPr>
          <w:rFonts w:ascii="Times New Roman" w:hAnsi="Times New Roman"/>
          <w:color w:val="000000"/>
          <w:sz w:val="24"/>
          <w:szCs w:val="24"/>
        </w:rPr>
        <w:t>оизведений изобразительного искусства, выражение своего отношения к произведению</w:t>
      </w:r>
    </w:p>
    <w:p w:rsidR="0002268C" w:rsidRPr="003A748D" w:rsidRDefault="0002268C" w:rsidP="0002268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268C" w:rsidRPr="003A748D" w:rsidRDefault="0002268C" w:rsidP="0002268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268C" w:rsidRPr="003A748D" w:rsidRDefault="0002268C" w:rsidP="0002268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268C" w:rsidRDefault="0002268C" w:rsidP="000226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tt-RU"/>
        </w:rPr>
      </w:pPr>
    </w:p>
    <w:p w:rsidR="0002268C" w:rsidRDefault="0002268C" w:rsidP="000226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tt-RU"/>
        </w:rPr>
      </w:pPr>
    </w:p>
    <w:p w:rsidR="0002268C" w:rsidRDefault="0002268C" w:rsidP="000226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tt-RU"/>
        </w:rPr>
      </w:pPr>
    </w:p>
    <w:p w:rsidR="0002268C" w:rsidRDefault="0002268C" w:rsidP="000226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tt-RU"/>
        </w:rPr>
      </w:pPr>
    </w:p>
    <w:p w:rsidR="0002268C" w:rsidRDefault="0002268C" w:rsidP="000226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tt-RU"/>
        </w:rPr>
      </w:pPr>
    </w:p>
    <w:p w:rsidR="0002268C" w:rsidRDefault="0002268C" w:rsidP="000226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tt-RU"/>
        </w:rPr>
      </w:pPr>
    </w:p>
    <w:p w:rsidR="0002268C" w:rsidRDefault="0002268C" w:rsidP="000226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tt-RU"/>
        </w:rPr>
      </w:pPr>
    </w:p>
    <w:p w:rsidR="0002268C" w:rsidRDefault="0002268C" w:rsidP="000226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tt-RU"/>
        </w:rPr>
      </w:pPr>
    </w:p>
    <w:p w:rsidR="0002268C" w:rsidRDefault="0002268C" w:rsidP="000226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tt-RU"/>
        </w:rPr>
      </w:pPr>
    </w:p>
    <w:p w:rsidR="0002268C" w:rsidRDefault="0002268C" w:rsidP="000226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tt-RU"/>
        </w:rPr>
      </w:pPr>
    </w:p>
    <w:p w:rsidR="0002268C" w:rsidRDefault="0002268C" w:rsidP="000226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tt-RU"/>
        </w:rPr>
      </w:pPr>
    </w:p>
    <w:p w:rsidR="0002268C" w:rsidRDefault="0002268C" w:rsidP="000226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tt-RU"/>
        </w:rPr>
      </w:pPr>
    </w:p>
    <w:p w:rsidR="0002268C" w:rsidRDefault="0002268C" w:rsidP="000226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tt-RU"/>
        </w:rPr>
      </w:pPr>
    </w:p>
    <w:p w:rsidR="0002268C" w:rsidRDefault="0002268C" w:rsidP="000226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tt-RU"/>
        </w:rPr>
      </w:pPr>
    </w:p>
    <w:p w:rsidR="00336B99" w:rsidRPr="0002268C" w:rsidRDefault="00336B99">
      <w:pPr>
        <w:rPr>
          <w:lang w:val="tt-RU"/>
        </w:rPr>
      </w:pPr>
    </w:p>
    <w:sectPr w:rsidR="00336B99" w:rsidRPr="0002268C" w:rsidSect="0002268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268C"/>
    <w:rsid w:val="0002268C"/>
    <w:rsid w:val="00336B99"/>
    <w:rsid w:val="0089456F"/>
    <w:rsid w:val="00FA5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6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56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2665</Words>
  <Characters>15197</Characters>
  <Application>Microsoft Office Word</Application>
  <DocSecurity>0</DocSecurity>
  <Lines>126</Lines>
  <Paragraphs>35</Paragraphs>
  <ScaleCrop>false</ScaleCrop>
  <Company/>
  <LinksUpToDate>false</LinksUpToDate>
  <CharactersWithSpaces>17827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Разима</dc:creator>
  <cp:lastModifiedBy>Разима</cp:lastModifiedBy>
  <cp:revision>3</cp:revision>
  <dcterms:created xsi:type="dcterms:W3CDTF">2022-02-20T14:59:00Z</dcterms:created>
  <dcterms:modified xsi:type="dcterms:W3CDTF">2022-02-21T13:28:00Z</dcterms:modified>
</cp:coreProperties>
</file>